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591C" w:rsidRPr="004A0D1B" w:rsidRDefault="0013591C" w:rsidP="004A0D1B">
      <w:pPr>
        <w:spacing w:line="480" w:lineRule="auto"/>
        <w:ind w:firstLine="720"/>
        <w:jc w:val="both"/>
        <w:rPr>
          <w:rFonts w:ascii="Times New Roman" w:hAnsi="Times New Roman" w:cs="Times New Roman"/>
          <w:sz w:val="24"/>
          <w:szCs w:val="24"/>
        </w:rPr>
      </w:pPr>
      <w:r w:rsidRPr="004A0D1B">
        <w:rPr>
          <w:rFonts w:ascii="Times New Roman" w:hAnsi="Times New Roman" w:cs="Times New Roman"/>
          <w:sz w:val="24"/>
          <w:szCs w:val="24"/>
        </w:rPr>
        <w:t>Professor:</w:t>
      </w:r>
    </w:p>
    <w:p w:rsidR="0013591C" w:rsidRPr="004A0D1B" w:rsidRDefault="0013591C" w:rsidP="004A0D1B">
      <w:pPr>
        <w:spacing w:line="480" w:lineRule="auto"/>
        <w:ind w:firstLine="720"/>
        <w:jc w:val="both"/>
        <w:rPr>
          <w:rFonts w:ascii="Times New Roman" w:hAnsi="Times New Roman" w:cs="Times New Roman"/>
          <w:sz w:val="24"/>
          <w:szCs w:val="24"/>
        </w:rPr>
      </w:pPr>
      <w:r w:rsidRPr="004A0D1B">
        <w:rPr>
          <w:rFonts w:ascii="Times New Roman" w:hAnsi="Times New Roman" w:cs="Times New Roman"/>
          <w:sz w:val="24"/>
          <w:szCs w:val="24"/>
        </w:rPr>
        <w:t>Student:</w:t>
      </w:r>
    </w:p>
    <w:p w:rsidR="0013591C" w:rsidRPr="004A0D1B" w:rsidRDefault="0013591C" w:rsidP="004A0D1B">
      <w:pPr>
        <w:spacing w:line="480" w:lineRule="auto"/>
        <w:ind w:firstLine="720"/>
        <w:jc w:val="both"/>
        <w:rPr>
          <w:rFonts w:ascii="Times New Roman" w:hAnsi="Times New Roman" w:cs="Times New Roman"/>
          <w:sz w:val="24"/>
          <w:szCs w:val="24"/>
        </w:rPr>
      </w:pPr>
      <w:r w:rsidRPr="004A0D1B">
        <w:rPr>
          <w:rFonts w:ascii="Times New Roman" w:hAnsi="Times New Roman" w:cs="Times New Roman"/>
          <w:sz w:val="24"/>
          <w:szCs w:val="24"/>
        </w:rPr>
        <w:t>Course:</w:t>
      </w:r>
    </w:p>
    <w:p w:rsidR="0013591C" w:rsidRPr="004A0D1B" w:rsidRDefault="0013591C" w:rsidP="004A0D1B">
      <w:pPr>
        <w:spacing w:line="480" w:lineRule="auto"/>
        <w:ind w:firstLine="720"/>
        <w:jc w:val="both"/>
        <w:rPr>
          <w:rFonts w:ascii="Times New Roman" w:hAnsi="Times New Roman" w:cs="Times New Roman"/>
          <w:sz w:val="24"/>
          <w:szCs w:val="24"/>
        </w:rPr>
      </w:pPr>
      <w:r w:rsidRPr="004A0D1B">
        <w:rPr>
          <w:rFonts w:ascii="Times New Roman" w:hAnsi="Times New Roman" w:cs="Times New Roman"/>
          <w:sz w:val="24"/>
          <w:szCs w:val="24"/>
        </w:rPr>
        <w:t>Date:</w:t>
      </w:r>
    </w:p>
    <w:p w:rsidR="007E16B5" w:rsidRPr="004A0D1B" w:rsidRDefault="004A0D1B" w:rsidP="004A0D1B">
      <w:pPr>
        <w:spacing w:line="480" w:lineRule="auto"/>
        <w:ind w:firstLine="720"/>
        <w:jc w:val="center"/>
        <w:rPr>
          <w:rFonts w:ascii="Times New Roman" w:hAnsi="Times New Roman" w:cs="Times New Roman"/>
          <w:sz w:val="24"/>
          <w:szCs w:val="24"/>
        </w:rPr>
      </w:pPr>
      <w:r w:rsidRPr="004A0D1B">
        <w:rPr>
          <w:rFonts w:ascii="Times New Roman" w:hAnsi="Times New Roman" w:cs="Times New Roman"/>
          <w:sz w:val="24"/>
          <w:szCs w:val="24"/>
        </w:rPr>
        <w:t>Advanced Pharmacology Response 1</w:t>
      </w:r>
    </w:p>
    <w:p w:rsidR="00546170" w:rsidRPr="004A0D1B" w:rsidRDefault="00073C94" w:rsidP="004A0D1B">
      <w:pPr>
        <w:spacing w:line="480" w:lineRule="auto"/>
        <w:ind w:firstLine="720"/>
        <w:jc w:val="both"/>
        <w:rPr>
          <w:rFonts w:ascii="Times New Roman" w:hAnsi="Times New Roman" w:cs="Times New Roman"/>
          <w:sz w:val="24"/>
          <w:szCs w:val="24"/>
        </w:rPr>
      </w:pPr>
      <w:r w:rsidRPr="004A0D1B">
        <w:rPr>
          <w:rFonts w:ascii="Times New Roman" w:hAnsi="Times New Roman" w:cs="Times New Roman"/>
          <w:sz w:val="24"/>
          <w:szCs w:val="24"/>
        </w:rPr>
        <w:t xml:space="preserve">“Decision Making When Treating Psychological Disorders” is a post written by Keisha Johnson-Roseboro. He discusses depression as one of </w:t>
      </w:r>
      <w:r w:rsidR="001339B1" w:rsidRPr="004A0D1B">
        <w:rPr>
          <w:rFonts w:ascii="Times New Roman" w:hAnsi="Times New Roman" w:cs="Times New Roman"/>
          <w:sz w:val="24"/>
          <w:szCs w:val="24"/>
        </w:rPr>
        <w:t xml:space="preserve">the </w:t>
      </w:r>
      <w:r w:rsidR="00C05502" w:rsidRPr="004A0D1B">
        <w:rPr>
          <w:rFonts w:ascii="Times New Roman" w:hAnsi="Times New Roman" w:cs="Times New Roman"/>
          <w:sz w:val="24"/>
          <w:szCs w:val="24"/>
        </w:rPr>
        <w:t xml:space="preserve">major psychological disorders affecting people. He gave an example of a 70-year old Hispanic man who used to face isolation in school due to his ethnicity. He had signs of depression and was later diagnosed with severe depression. The first treatment plan given to the man was a daily oral dose of 25mg Zoloft to treat depression. </w:t>
      </w:r>
      <w:r w:rsidR="008A5EA2" w:rsidRPr="004A0D1B">
        <w:rPr>
          <w:rFonts w:ascii="Times New Roman" w:hAnsi="Times New Roman" w:cs="Times New Roman"/>
          <w:sz w:val="24"/>
          <w:szCs w:val="24"/>
        </w:rPr>
        <w:t xml:space="preserve">Zoloft, </w:t>
      </w:r>
      <w:r w:rsidR="004A0D1B" w:rsidRPr="004A0D1B">
        <w:rPr>
          <w:rFonts w:ascii="Times New Roman" w:hAnsi="Times New Roman" w:cs="Times New Roman"/>
          <w:sz w:val="24"/>
          <w:szCs w:val="24"/>
        </w:rPr>
        <w:t>a</w:t>
      </w:r>
      <w:r w:rsidR="008A5EA2" w:rsidRPr="004A0D1B">
        <w:rPr>
          <w:rFonts w:ascii="Times New Roman" w:hAnsi="Times New Roman" w:cs="Times New Roman"/>
          <w:sz w:val="24"/>
          <w:szCs w:val="24"/>
        </w:rPr>
        <w:t xml:space="preserve"> SSRIs affects the transmission of sexual hormones and it</w:t>
      </w:r>
      <w:r w:rsidR="001339B1" w:rsidRPr="004A0D1B">
        <w:rPr>
          <w:rFonts w:ascii="Times New Roman" w:hAnsi="Times New Roman" w:cs="Times New Roman"/>
          <w:sz w:val="24"/>
          <w:szCs w:val="24"/>
        </w:rPr>
        <w:t>, therefore,</w:t>
      </w:r>
      <w:r w:rsidR="008A5EA2" w:rsidRPr="004A0D1B">
        <w:rPr>
          <w:rFonts w:ascii="Times New Roman" w:hAnsi="Times New Roman" w:cs="Times New Roman"/>
          <w:sz w:val="24"/>
          <w:szCs w:val="24"/>
        </w:rPr>
        <w:t xml:space="preserve"> caused erectile dysfunction.</w:t>
      </w:r>
    </w:p>
    <w:p w:rsidR="008A5EA2" w:rsidRPr="004A0D1B" w:rsidRDefault="004A0D1B" w:rsidP="004A0D1B">
      <w:pPr>
        <w:spacing w:line="480" w:lineRule="auto"/>
        <w:ind w:firstLine="720"/>
        <w:jc w:val="both"/>
        <w:rPr>
          <w:rFonts w:ascii="Times New Roman" w:hAnsi="Times New Roman" w:cs="Times New Roman"/>
          <w:sz w:val="24"/>
          <w:szCs w:val="24"/>
        </w:rPr>
      </w:pPr>
      <w:r w:rsidRPr="004A0D1B">
        <w:rPr>
          <w:rFonts w:ascii="Times New Roman" w:hAnsi="Times New Roman" w:cs="Times New Roman"/>
          <w:sz w:val="24"/>
          <w:szCs w:val="24"/>
        </w:rPr>
        <w:t>Wellbutrin</w:t>
      </w:r>
      <w:r w:rsidR="008A5EA2" w:rsidRPr="004A0D1B">
        <w:rPr>
          <w:rFonts w:ascii="Times New Roman" w:hAnsi="Times New Roman" w:cs="Times New Roman"/>
          <w:sz w:val="24"/>
          <w:szCs w:val="24"/>
        </w:rPr>
        <w:t xml:space="preserve"> was given to restore the condition and also increase </w:t>
      </w:r>
      <w:r w:rsidR="001339B1" w:rsidRPr="004A0D1B">
        <w:rPr>
          <w:rFonts w:ascii="Times New Roman" w:hAnsi="Times New Roman" w:cs="Times New Roman"/>
          <w:sz w:val="24"/>
          <w:szCs w:val="24"/>
        </w:rPr>
        <w:t xml:space="preserve">the </w:t>
      </w:r>
      <w:r w:rsidR="008A5EA2" w:rsidRPr="004A0D1B">
        <w:rPr>
          <w:rFonts w:ascii="Times New Roman" w:hAnsi="Times New Roman" w:cs="Times New Roman"/>
          <w:sz w:val="24"/>
          <w:szCs w:val="24"/>
        </w:rPr>
        <w:t xml:space="preserve">transmission of nerves. </w:t>
      </w:r>
      <w:r w:rsidR="00546170" w:rsidRPr="004A0D1B">
        <w:rPr>
          <w:rFonts w:ascii="Times New Roman" w:hAnsi="Times New Roman" w:cs="Times New Roman"/>
          <w:sz w:val="24"/>
          <w:szCs w:val="24"/>
        </w:rPr>
        <w:t>The combination of Wellbutrin and Zoloft works by increasing neurotransmitter serotonin, blocking the reuptake pump of serotonin</w:t>
      </w:r>
      <w:r w:rsidR="001339B1" w:rsidRPr="004A0D1B">
        <w:rPr>
          <w:rFonts w:ascii="Times New Roman" w:hAnsi="Times New Roman" w:cs="Times New Roman"/>
          <w:sz w:val="24"/>
          <w:szCs w:val="24"/>
        </w:rPr>
        <w:t>,</w:t>
      </w:r>
      <w:r w:rsidR="00546170" w:rsidRPr="004A0D1B">
        <w:rPr>
          <w:rFonts w:ascii="Times New Roman" w:hAnsi="Times New Roman" w:cs="Times New Roman"/>
          <w:sz w:val="24"/>
          <w:szCs w:val="24"/>
        </w:rPr>
        <w:t xml:space="preserve"> and to desensitize it. This combination is the best medication for depression as it is associated with lesser side effects compared to the other drugs which can be used to treat the same psychological disorder. </w:t>
      </w:r>
      <w:r w:rsidR="006F5C7A" w:rsidRPr="004A0D1B">
        <w:rPr>
          <w:rFonts w:ascii="Times New Roman" w:hAnsi="Times New Roman" w:cs="Times New Roman"/>
          <w:sz w:val="24"/>
          <w:szCs w:val="24"/>
        </w:rPr>
        <w:t xml:space="preserve">During </w:t>
      </w:r>
      <w:bookmarkStart w:id="0" w:name="_GoBack"/>
      <w:bookmarkEnd w:id="0"/>
      <w:r w:rsidR="006F5C7A" w:rsidRPr="004A0D1B">
        <w:rPr>
          <w:rFonts w:ascii="Times New Roman" w:hAnsi="Times New Roman" w:cs="Times New Roman"/>
          <w:sz w:val="24"/>
          <w:szCs w:val="24"/>
        </w:rPr>
        <w:t>drug prescription, the drugs associated with lesser side effects should be hig</w:t>
      </w:r>
      <w:r w:rsidR="001339B1" w:rsidRPr="004A0D1B">
        <w:rPr>
          <w:rFonts w:ascii="Times New Roman" w:hAnsi="Times New Roman" w:cs="Times New Roman"/>
          <w:sz w:val="24"/>
          <w:szCs w:val="24"/>
        </w:rPr>
        <w:t>h</w:t>
      </w:r>
      <w:r w:rsidR="006F5C7A" w:rsidRPr="004A0D1B">
        <w:rPr>
          <w:rFonts w:ascii="Times New Roman" w:hAnsi="Times New Roman" w:cs="Times New Roman"/>
          <w:sz w:val="24"/>
          <w:szCs w:val="24"/>
        </w:rPr>
        <w:t xml:space="preserve">ly considered. Patients also </w:t>
      </w:r>
      <w:r w:rsidR="0013591C" w:rsidRPr="004A0D1B">
        <w:rPr>
          <w:rFonts w:ascii="Times New Roman" w:hAnsi="Times New Roman" w:cs="Times New Roman"/>
          <w:sz w:val="24"/>
          <w:szCs w:val="24"/>
        </w:rPr>
        <w:t xml:space="preserve">need </w:t>
      </w:r>
      <w:r w:rsidR="006F5C7A" w:rsidRPr="004A0D1B">
        <w:rPr>
          <w:rFonts w:ascii="Times New Roman" w:hAnsi="Times New Roman" w:cs="Times New Roman"/>
          <w:sz w:val="24"/>
          <w:szCs w:val="24"/>
        </w:rPr>
        <w:t xml:space="preserve">to be explained in detail concerning their health condition and the pros and cons of the medication they should use. For psychological disorder patients, it is good to ensure that they can stick to the medication plan, if they cannot comply, a family member is included </w:t>
      </w:r>
      <w:r w:rsidR="001339B1" w:rsidRPr="004A0D1B">
        <w:rPr>
          <w:rFonts w:ascii="Times New Roman" w:hAnsi="Times New Roman" w:cs="Times New Roman"/>
          <w:sz w:val="24"/>
          <w:szCs w:val="24"/>
        </w:rPr>
        <w:t>in</w:t>
      </w:r>
      <w:r w:rsidR="006F5C7A" w:rsidRPr="004A0D1B">
        <w:rPr>
          <w:rFonts w:ascii="Times New Roman" w:hAnsi="Times New Roman" w:cs="Times New Roman"/>
          <w:sz w:val="24"/>
          <w:szCs w:val="24"/>
        </w:rPr>
        <w:t xml:space="preserve"> </w:t>
      </w:r>
      <w:r w:rsidR="001339B1" w:rsidRPr="004A0D1B">
        <w:rPr>
          <w:rFonts w:ascii="Times New Roman" w:hAnsi="Times New Roman" w:cs="Times New Roman"/>
          <w:sz w:val="24"/>
          <w:szCs w:val="24"/>
        </w:rPr>
        <w:t xml:space="preserve">the </w:t>
      </w:r>
      <w:r w:rsidR="006F5C7A" w:rsidRPr="004A0D1B">
        <w:rPr>
          <w:rFonts w:ascii="Times New Roman" w:hAnsi="Times New Roman" w:cs="Times New Roman"/>
          <w:sz w:val="24"/>
          <w:szCs w:val="24"/>
        </w:rPr>
        <w:t>patient’s care plan.</w:t>
      </w:r>
    </w:p>
    <w:p w:rsidR="0013591C" w:rsidRPr="004A0D1B" w:rsidRDefault="0013591C" w:rsidP="004A0D1B">
      <w:pPr>
        <w:spacing w:line="480" w:lineRule="auto"/>
        <w:ind w:firstLine="720"/>
        <w:jc w:val="center"/>
        <w:rPr>
          <w:rFonts w:ascii="Times New Roman" w:hAnsi="Times New Roman" w:cs="Times New Roman"/>
          <w:sz w:val="24"/>
          <w:szCs w:val="24"/>
        </w:rPr>
      </w:pPr>
      <w:r w:rsidRPr="004A0D1B">
        <w:rPr>
          <w:rFonts w:ascii="Times New Roman" w:hAnsi="Times New Roman" w:cs="Times New Roman"/>
          <w:sz w:val="24"/>
          <w:szCs w:val="24"/>
        </w:rPr>
        <w:lastRenderedPageBreak/>
        <w:t>Work Cited</w:t>
      </w:r>
    </w:p>
    <w:p w:rsidR="001339B1" w:rsidRPr="004A0D1B" w:rsidRDefault="001339B1" w:rsidP="004A0D1B">
      <w:pPr>
        <w:spacing w:line="480" w:lineRule="auto"/>
        <w:ind w:left="1440" w:hanging="1440"/>
        <w:jc w:val="both"/>
        <w:rPr>
          <w:rFonts w:ascii="Times New Roman" w:hAnsi="Times New Roman" w:cs="Times New Roman"/>
          <w:sz w:val="24"/>
          <w:szCs w:val="24"/>
        </w:rPr>
      </w:pPr>
      <w:r w:rsidRPr="004A0D1B">
        <w:rPr>
          <w:rFonts w:ascii="Times New Roman" w:hAnsi="Times New Roman" w:cs="Times New Roman"/>
          <w:sz w:val="24"/>
          <w:szCs w:val="24"/>
          <w:shd w:val="clear" w:color="auto" w:fill="FFFFFF"/>
        </w:rPr>
        <w:t>Potter, Danita R. "Major depression disorder in adults: a review of antidepressants." </w:t>
      </w:r>
      <w:r w:rsidRPr="004A0D1B">
        <w:rPr>
          <w:rFonts w:ascii="Times New Roman" w:hAnsi="Times New Roman" w:cs="Times New Roman"/>
          <w:i/>
          <w:iCs/>
          <w:sz w:val="24"/>
          <w:szCs w:val="24"/>
          <w:shd w:val="clear" w:color="auto" w:fill="FFFFFF"/>
        </w:rPr>
        <w:t>International Journal of Caring Sciences</w:t>
      </w:r>
      <w:r w:rsidRPr="004A0D1B">
        <w:rPr>
          <w:rFonts w:ascii="Times New Roman" w:hAnsi="Times New Roman" w:cs="Times New Roman"/>
          <w:sz w:val="24"/>
          <w:szCs w:val="24"/>
          <w:shd w:val="clear" w:color="auto" w:fill="FFFFFF"/>
        </w:rPr>
        <w:t> 12.3 (2019): 1936.</w:t>
      </w:r>
    </w:p>
    <w:p w:rsidR="0013591C" w:rsidRPr="004A0D1B" w:rsidRDefault="0013591C" w:rsidP="004A0D1B">
      <w:pPr>
        <w:spacing w:line="480" w:lineRule="auto"/>
        <w:ind w:firstLine="720"/>
        <w:jc w:val="both"/>
        <w:rPr>
          <w:rFonts w:ascii="Times New Roman" w:hAnsi="Times New Roman" w:cs="Times New Roman"/>
          <w:sz w:val="24"/>
          <w:szCs w:val="24"/>
        </w:rPr>
      </w:pPr>
    </w:p>
    <w:sectPr w:rsidR="0013591C" w:rsidRPr="004A0D1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43D6" w:rsidRDefault="00A343D6" w:rsidP="0013591C">
      <w:pPr>
        <w:spacing w:after="0" w:line="240" w:lineRule="auto"/>
      </w:pPr>
      <w:r>
        <w:separator/>
      </w:r>
    </w:p>
  </w:endnote>
  <w:endnote w:type="continuationSeparator" w:id="0">
    <w:p w:rsidR="00A343D6" w:rsidRDefault="00A343D6" w:rsidP="00135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43D6" w:rsidRDefault="00A343D6" w:rsidP="0013591C">
      <w:pPr>
        <w:spacing w:after="0" w:line="240" w:lineRule="auto"/>
      </w:pPr>
      <w:r>
        <w:separator/>
      </w:r>
    </w:p>
  </w:footnote>
  <w:footnote w:type="continuationSeparator" w:id="0">
    <w:p w:rsidR="00A343D6" w:rsidRDefault="00A343D6" w:rsidP="001359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0418717"/>
      <w:docPartObj>
        <w:docPartGallery w:val="Page Numbers (Top of Page)"/>
        <w:docPartUnique/>
      </w:docPartObj>
    </w:sdtPr>
    <w:sdtEndPr>
      <w:rPr>
        <w:noProof/>
      </w:rPr>
    </w:sdtEndPr>
    <w:sdtContent>
      <w:p w:rsidR="0013591C" w:rsidRDefault="0013591C">
        <w:pPr>
          <w:pStyle w:val="Header"/>
          <w:jc w:val="right"/>
        </w:pPr>
        <w:r>
          <w:t xml:space="preserve">Surname </w:t>
        </w:r>
        <w:r>
          <w:fldChar w:fldCharType="begin"/>
        </w:r>
        <w:r>
          <w:instrText xml:space="preserve"> PAGE   \* MERGEFORMAT </w:instrText>
        </w:r>
        <w:r>
          <w:fldChar w:fldCharType="separate"/>
        </w:r>
        <w:r w:rsidR="00A343D6">
          <w:rPr>
            <w:noProof/>
          </w:rPr>
          <w:t>1</w:t>
        </w:r>
        <w:r>
          <w:rPr>
            <w:noProof/>
          </w:rPr>
          <w:fldChar w:fldCharType="end"/>
        </w:r>
      </w:p>
    </w:sdtContent>
  </w:sdt>
  <w:p w:rsidR="0013591C" w:rsidRDefault="001359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0MjMwMDC3sDQzNDZU0lEKTi0uzszPAykwrAUACMWsXywAAAA="/>
  </w:docVars>
  <w:rsids>
    <w:rsidRoot w:val="00073C94"/>
    <w:rsid w:val="00073C94"/>
    <w:rsid w:val="001339B1"/>
    <w:rsid w:val="0013591C"/>
    <w:rsid w:val="001F3368"/>
    <w:rsid w:val="003336CA"/>
    <w:rsid w:val="004A0D1B"/>
    <w:rsid w:val="00546170"/>
    <w:rsid w:val="006F5C7A"/>
    <w:rsid w:val="008A5EA2"/>
    <w:rsid w:val="00A343D6"/>
    <w:rsid w:val="00B541DE"/>
    <w:rsid w:val="00C05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5722DC-1CF7-48D5-8AEB-B9C4F0741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59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91C"/>
  </w:style>
  <w:style w:type="paragraph" w:styleId="Footer">
    <w:name w:val="footer"/>
    <w:basedOn w:val="Normal"/>
    <w:link w:val="FooterChar"/>
    <w:uiPriority w:val="99"/>
    <w:unhideWhenUsed/>
    <w:rsid w:val="001359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9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247</Words>
  <Characters>1408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Kelvin Mbinda</cp:lastModifiedBy>
  <cp:revision>2</cp:revision>
  <dcterms:created xsi:type="dcterms:W3CDTF">2020-10-25T21:02:00Z</dcterms:created>
  <dcterms:modified xsi:type="dcterms:W3CDTF">2020-10-25T21:02:00Z</dcterms:modified>
</cp:coreProperties>
</file>